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  <w:t>Малыш после рождения: с чего начинать развитие.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Вашей семье долгожданное событие – вы стали счастливыми родителями, у вас родился малыш.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Он начал свой жизненный путь, встретил первый рассвет, ощутил первый луч солнца. Он еще очень беспомощен - ваш ребенок, но при правильном уходе и воспитании таит в себе неограниченные возможности развития.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Развитие, равно как и воспитание ребенка, начинается с момента его рождения. Многие молодые родители искренне не понимают, как и чему можно обучить малыша, поэтому оставляют этот вопрос «на потом». А зря, так как время летит очень быстро, малыш растет буквально не по дням, а по часам и он очень остро нуждается в чем-то большем, чем просто общение.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младенчестве ребенок уже вполне способен усваивать информацию и чему-то обучаться. И здесь родителям важно понимать, что в этот период у крохи нужно развивать: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•</w:t>
      </w:r>
      <w:r>
        <w:rPr>
          <w:rFonts w:cs="Times New Roman" w:ascii="Times New Roman" w:hAnsi="Times New Roman"/>
          <w:i/>
          <w:sz w:val="28"/>
          <w:szCs w:val="28"/>
        </w:rPr>
        <w:tab/>
        <w:t>Зрение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•</w:t>
      </w:r>
      <w:r>
        <w:rPr>
          <w:rFonts w:cs="Times New Roman" w:ascii="Times New Roman" w:hAnsi="Times New Roman"/>
          <w:i/>
          <w:sz w:val="28"/>
          <w:szCs w:val="28"/>
        </w:rPr>
        <w:tab/>
        <w:t>Слух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•</w:t>
      </w:r>
      <w:r>
        <w:rPr>
          <w:rFonts w:cs="Times New Roman" w:ascii="Times New Roman" w:hAnsi="Times New Roman"/>
          <w:i/>
          <w:sz w:val="28"/>
          <w:szCs w:val="28"/>
        </w:rPr>
        <w:tab/>
        <w:t>Мелкую моторику рук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•</w:t>
      </w:r>
      <w:r>
        <w:rPr>
          <w:rFonts w:cs="Times New Roman" w:ascii="Times New Roman" w:hAnsi="Times New Roman"/>
          <w:i/>
          <w:sz w:val="28"/>
          <w:szCs w:val="28"/>
        </w:rPr>
        <w:tab/>
        <w:t>Костную систему, позвоночник, мышцы и т.д.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•</w:t>
      </w:r>
      <w:r>
        <w:rPr>
          <w:rFonts w:cs="Times New Roman" w:ascii="Times New Roman" w:hAnsi="Times New Roman"/>
          <w:i/>
          <w:sz w:val="28"/>
          <w:szCs w:val="28"/>
        </w:rPr>
        <w:tab/>
        <w:t>Речевой аппарат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•</w:t>
      </w:r>
      <w:r>
        <w:rPr>
          <w:rFonts w:cs="Times New Roman" w:ascii="Times New Roman" w:hAnsi="Times New Roman"/>
          <w:i/>
          <w:sz w:val="28"/>
          <w:szCs w:val="28"/>
        </w:rPr>
        <w:tab/>
        <w:t>Умение общаться и идти на контакт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Как видим, развитие ребенка до года направлено в основном на развитие его физических аспектов, тела.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Развитие  зрения.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Известно,  что все детки рождаются со слабым зрением, которое довольно быстро восстанавливается после родов.  Развитие зрения малыша – процесс закономерный, и основная задача родителей – помочь малышу научиться получать из окружающего мира информацию, которую дает ему зрительная система: распознавать окружающие предметы, цвета и т.д. ведь чем больше развито зрение ребенка. тем интереснее ему познавать такой богатый окружающий мир. Но делать это нужно правильно, не напрягая глазки и нервную систему малыша. Например, старайтесь первые дни после родов избегать темных и ярких цветов – они могут напугать кроху, «давить» на него.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Развитие слуха.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касается слуха, то за ним необходимо постоянно наблюдать, периодически проверять. Следует помнить, что слух у детей окончательно формируется к концу первого месяца их жизни.   Иногда проблемы со слухом обнаруживаются слишком поздно, сложно проводить как лечение, так и установить причину его ухудшения. Поэтому, общаясь с крохой, обращайте внимание, как он реагирует на вашу речь, звучание игрушек. Используйте во время общения и игр с малышом разные погремушки, подносите то к одному ушку, то к другому, проверяйте его реакцию на звук. Но ни в коме случае не переборщите: звук не должен быть резким, очень громким или неприятным!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Развитие мелкой моторики.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ребенка. Мелкая моторика рук отвечает за развитие головного мозга малыша. При стимуляции моторных навыков пальцев рук речевой центр начинает активизироваться. Поэтому, чем чаще вы делаете ему массаж пальчиков, играете в пальчиковые игры, даете ему возможность играть с мелкими предметами – тем быстрее развивается и «взрослеет» ребенок. Занятия по развитию мелкой моторики для деток до года можно проводить как дома, так в специализированных детских центрах. Единственное условие – постоянно следите за тем, чтобы ребенок не брал мелкие предметы (какими бы безопасными для здоровья они ни были!) в рот.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Формирование  скелета, крупной моторики.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Ближе к году все малыш стремится занять вертикальное положение. Для этого он сначала учи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тся стоять, затем ходить. То, как скоро малыш сделает свой первый самостоятельный шаг, зависит от состояния его костей, мышц и физической подготовки. Как правило, те детки, которые занимались плаванием в бассейне, которым часто делали массажи, зарядку и т.д. начинают ходить раньше своих сверстников – приблизительно в 8-10 месяцев.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Развитие речи.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Поскольку все родители мечтают о том, чтобы их кроха наконец-то начал им отвечать и поддерживать полноценный разговор, то становится понятным, почему особое внимание уделяется развитию речи у ребенка. Но здесь нет четких правил и границ: абсолютно любые звуки приветствуются! Главное, чтобы ребенок постепенно учился подражать и воспроизводить какие-то звуки, а затем и слова. Он может это делать по-своему, важно, чтобы он старался!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Обычно мамы и не замечают, когда именно малыш начинает их понимать и отвечать взаимностью. Контакт устанавливается чуть не с первых дней жизни крохи и обоим должно быть комфортно от этого. Насторожить должен тот факт, что ребенок не реагирует или слабо реагирует на общение, молчит, не требует внимания и т.д. Все это может быть признаками различных патологий, не пропустите!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 напоследок: с возрастом меняются методы и подходы воспитания и развития ребенка, незыблемым должно оставаться только одно: любовь, стремление дать ему только самое лучшее.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Гончарова О.И.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социальный педагог</w:t>
      </w:r>
    </w:p>
    <w:p>
      <w:pPr>
        <w:pStyle w:val="Normal"/>
        <w:spacing w:before="0" w:after="0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МАУ г. Иркутска «КЦ «Дом семьи»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LibreOffice/5.1.0.3$Windows_x86 LibreOffice_project/5e3e00a007d9b3b6efb6797a8b8e57b51ab1f737</Application>
  <Pages>1</Pages>
  <Words>698</Words>
  <CharactersWithSpaces>3982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2016-11-07T04:38:00Z</dcterms:created>
  <dc:creator>гончарова</dc:creator>
  <dc:description/>
  <dc:language>ru-RU</dc:language>
  <cp:lastModifiedBy>гончарова</cp:lastModifiedBy>
  <dcterms:modified xsi:type="dcterms:W3CDTF">2016-11-10T00:32:00Z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