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Мозг.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Зачем нужна нейропластичность.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Мозг </w:t>
      </w:r>
      <w:r>
        <w:rPr>
          <w:rFonts w:ascii="Times New Roman" w:hAnsi="Times New Roman"/>
          <w:sz w:val="28"/>
          <w:szCs w:val="28"/>
        </w:rPr>
        <w:t>— это огромный конгломерат нейронов (нервных клеток), размером всего 5 микронов каждая. Нейроны не функционируют поодиночке, а образуют тысячи связей с другими нервными клетками. Соединяют их между собой синапсы, по которым, как по проводам, с разной амплитудой и частотой идет импульс.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среднем, к моменту рождения человека в мозге создается резерв из 150 млрд. нейронов. Число синапсов, приходящихся на один нейрон, достигает 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, а общее количество синапсов - 10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>. Синапсы отличаются большой пластичностью: они могут как образовываться и усиливаться, так и ослабевать и разрушаться.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смены привычек и в отсутствии нового мы живем «на автомате». Шаблоны мышления приводят к использованию все меньшего количества нейронов и снижению плотности синаптических связей между ними (подсчитано, что в среднем за 70 лет жизни человека утрачиваются не менее 3% нейронов). Из-за этого мы забываем то, что когда-то знали, сложнее протекает обучение чему-то новому, — а значит, и формирование новых связей. Круг замыкается.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Хорошие новости — разорвать его можно! Раньше существовало выражение «нервные клетки не восстанавливаются». Но сравнительно недавно (в 90-х годах прошлого века) был открыт нейрогенез (образование нервных клеток из стволовых). Когда человек сталкивается с задачей, которую раньше не приходилось решать, — мозг активирует скрытые ресурсы.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мозг по сути — такая же мышца, как и любая другая, так что ее можно тренировать! Нужно всего лишь задействовать как можно больше разных зон мозга, чтобы связи в них не ослабевали и выстраивались новые.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создавать новые связи: 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полушарие мозга имеет сенсорный и моторный контроль над противоположной стороной тела. Поэтому упражнения нейрогимнастики включают упражнения на несогласованные движения правой и левой сторон тела. Нейрофизиолог объясняет, что перекрестные боковые движения одновременно активизируют оба полушария, мозг вынужден посылать сигналы то в одно, то в другое полушарие, тренируя нейронные связи. Так повышаются когнитивные способности.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любом возрасте можно создавать новые нейронные ассоциации — причем вплоть до восстановления всех моторных навыков с нуля, заниматься нужно ежедневно.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одно из упражнений</w:t>
      </w:r>
      <w:r>
        <w:rPr>
          <w:rFonts w:ascii="Times New Roman" w:hAnsi="Times New Roman"/>
          <w:b/>
          <w:sz w:val="28"/>
          <w:szCs w:val="28"/>
        </w:rPr>
        <w:t>: Упражнение</w:t>
      </w:r>
      <w:r>
        <w:rPr>
          <w:rFonts w:ascii="Times New Roman" w:hAnsi="Times New Roman"/>
          <w:sz w:val="28"/>
          <w:szCs w:val="28"/>
        </w:rPr>
        <w:t xml:space="preserve"> «Нос- ухо»  - одной рукой касаемся носа, а второй за ухо. После меняем руки. Повтор 10 раз.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LibreOffice/5.1.0.3$Windows_x86 LibreOffice_project/5e3e00a007d9b3b6efb6797a8b8e57b51ab1f737</Application>
  <Pages>1</Pages>
  <Words>326</Words>
  <Characters>2013</Characters>
  <CharactersWithSpaces>2336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2023-12-11T01:15:00Z</dcterms:created>
  <dc:creator>User</dc:creator>
  <dc:description/>
  <dc:language>ru-RU</dc:language>
  <cp:lastModifiedBy/>
  <dcterms:modified xsi:type="dcterms:W3CDTF">2023-12-12T09:36:00Z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